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97FB" w14:textId="77777777" w:rsidR="00BF0B37" w:rsidRDefault="00BF0B37" w:rsidP="007752C7">
      <w:pPr>
        <w:spacing w:line="240" w:lineRule="auto"/>
        <w:jc w:val="center"/>
        <w:rPr>
          <w:b/>
          <w:bCs/>
          <w:color w:val="FFFFFF" w:themeColor="background1"/>
          <w:sz w:val="44"/>
          <w:szCs w:val="44"/>
          <w14:textOutline w14:w="12700" w14:cap="flat" w14:cmpd="sng" w14:algn="ctr">
            <w14:solidFill>
              <w14:srgbClr w14:val="7030A0"/>
            </w14:solidFill>
            <w14:prstDash w14:val="solid"/>
            <w14:round/>
          </w14:textOutline>
        </w:rPr>
      </w:pPr>
      <w:r w:rsidRPr="00BE7498">
        <w:rPr>
          <w:b/>
          <w:bCs/>
          <w:color w:val="FFFFFF" w:themeColor="background1"/>
          <w:sz w:val="44"/>
          <w:szCs w:val="44"/>
          <w14:textOutline w14:w="12700" w14:cap="flat" w14:cmpd="sng" w14:algn="ctr">
            <w14:solidFill>
              <w14:srgbClr w14:val="7030A0"/>
            </w14:solidFill>
            <w14:prstDash w14:val="solid"/>
            <w14:round/>
          </w14:textOutline>
        </w:rPr>
        <w:t>Issaquah High Class of 2020</w:t>
      </w:r>
      <w:r w:rsidR="005E4324">
        <w:rPr>
          <w:b/>
          <w:bCs/>
          <w:color w:val="FFFFFF" w:themeColor="background1"/>
          <w:sz w:val="44"/>
          <w:szCs w:val="44"/>
          <w14:textOutline w14:w="12700" w14:cap="flat" w14:cmpd="sng" w14:algn="ctr">
            <w14:solidFill>
              <w14:srgbClr w14:val="7030A0"/>
            </w14:solidFill>
            <w14:prstDash w14:val="solid"/>
            <w14:round/>
          </w14:textOutline>
        </w:rPr>
        <w:t xml:space="preserve"> </w:t>
      </w:r>
    </w:p>
    <w:p w14:paraId="08597B29" w14:textId="77777777" w:rsidR="005E4324" w:rsidRDefault="005E4324" w:rsidP="007752C7">
      <w:pPr>
        <w:spacing w:line="240" w:lineRule="auto"/>
        <w:jc w:val="center"/>
        <w:rPr>
          <w:b/>
          <w:bCs/>
          <w:color w:val="FFFFFF" w:themeColor="background1"/>
          <w:sz w:val="44"/>
          <w:szCs w:val="44"/>
          <w14:textOutline w14:w="12700" w14:cap="flat" w14:cmpd="sng" w14:algn="ctr">
            <w14:solidFill>
              <w14:srgbClr w14:val="7030A0"/>
            </w14:solidFill>
            <w14:prstDash w14:val="solid"/>
            <w14:round/>
          </w14:textOutline>
        </w:rPr>
      </w:pPr>
      <w:r>
        <w:rPr>
          <w:b/>
          <w:bCs/>
          <w:color w:val="FFFFFF" w:themeColor="background1"/>
          <w:sz w:val="44"/>
          <w:szCs w:val="44"/>
          <w14:textOutline w14:w="12700" w14:cap="flat" w14:cmpd="sng" w14:algn="ctr">
            <w14:solidFill>
              <w14:srgbClr w14:val="7030A0"/>
            </w14:solidFill>
            <w14:prstDash w14:val="solid"/>
            <w14:round/>
          </w14:textOutline>
        </w:rPr>
        <w:t>Community Service Honor Cord Recipients</w:t>
      </w:r>
    </w:p>
    <w:p w14:paraId="6BD69AD9" w14:textId="013031DA" w:rsidR="005E4324" w:rsidRPr="005E4324" w:rsidRDefault="00BF0B37" w:rsidP="005E4324">
      <w:pPr>
        <w:spacing w:after="0" w:line="240" w:lineRule="auto"/>
        <w:jc w:val="center"/>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324">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Congratulations to our graduating 2020 Seniors for donating over 1</w:t>
      </w:r>
      <w:r w:rsidR="00647FC2">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5E4324">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,000 hours to our greater Issaquah Community!  </w:t>
      </w:r>
      <w:r w:rsidRPr="005E4324">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AE2439">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5E4324">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senior students met the eligibility criteria, representing 1</w:t>
      </w:r>
      <w:r w:rsidR="00647FC2">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5E4324">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Senior class.  Below are messages from a few of those Senior honor cord </w:t>
      </w:r>
      <w:r w:rsidR="007752C7" w:rsidRPr="005E4324">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recipients</w:t>
      </w:r>
      <w:r w:rsidRPr="005E4324">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w:t>
      </w:r>
    </w:p>
    <w:p w14:paraId="3D9A8530" w14:textId="6A219E01" w:rsidR="00BF0B37" w:rsidRDefault="00BF0B37" w:rsidP="003E2F82">
      <w:pPr>
        <w:spacing w:after="0" w:line="240" w:lineRule="auto"/>
        <w:jc w:val="center"/>
        <w:rPr>
          <w:rFonts w:cstheme="minorHAnsi"/>
          <w:sz w:val="24"/>
          <w:szCs w:val="24"/>
        </w:rPr>
      </w:pPr>
      <w:r w:rsidRPr="005E4324">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wanted to share their personal experiences</w:t>
      </w:r>
      <w:r w:rsidR="005E4324">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Thank you and we are so proud of you!</w:t>
      </w:r>
      <w:r>
        <w:rPr>
          <w:rFonts w:cstheme="minorHAnsi"/>
          <w:sz w:val="24"/>
          <w:szCs w:val="24"/>
        </w:rPr>
        <w:t xml:space="preserve"> </w:t>
      </w:r>
    </w:p>
    <w:p w14:paraId="07CE28EA" w14:textId="598D4913" w:rsidR="00BF0B37" w:rsidRDefault="00BF0B37" w:rsidP="00BF0B37">
      <w:pPr>
        <w:spacing w:after="0" w:line="240" w:lineRule="auto"/>
        <w:rPr>
          <w:rFonts w:cstheme="minorHAnsi"/>
          <w:sz w:val="24"/>
          <w:szCs w:val="24"/>
        </w:rPr>
      </w:pPr>
    </w:p>
    <w:p w14:paraId="1C3933EC" w14:textId="77777777" w:rsidR="003E2F82" w:rsidRDefault="003E2F82" w:rsidP="00BF0B37">
      <w:pPr>
        <w:spacing w:after="0" w:line="240" w:lineRule="auto"/>
        <w:rPr>
          <w:rFonts w:cstheme="minorHAnsi"/>
          <w:sz w:val="24"/>
          <w:szCs w:val="24"/>
        </w:rPr>
      </w:pPr>
    </w:p>
    <w:p w14:paraId="4CCE71E6" w14:textId="0B6F6109" w:rsidR="00BF0B37" w:rsidRPr="003E2F82" w:rsidRDefault="00B421CE" w:rsidP="00BF0B37">
      <w:pPr>
        <w:spacing w:after="0" w:line="240" w:lineRule="auto"/>
        <w:rPr>
          <w:rFonts w:ascii="Arial" w:hAnsi="Arial" w:cs="Arial"/>
          <w:i/>
          <w:iCs/>
          <w:sz w:val="20"/>
          <w:szCs w:val="20"/>
        </w:rPr>
      </w:pPr>
      <w:r w:rsidRPr="003E2F82">
        <w:rPr>
          <w:rFonts w:ascii="Arial" w:hAnsi="Arial" w:cs="Arial"/>
          <w:i/>
          <w:iCs/>
          <w:sz w:val="20"/>
          <w:szCs w:val="20"/>
          <w:shd w:val="clear" w:color="auto" w:fill="FFFFFF"/>
        </w:rPr>
        <w:t>“Helping to improve the community and spreading smiles and joy along the way are what make volunteering truly valuable for me.”</w:t>
      </w:r>
      <w:r w:rsidRPr="003E2F82">
        <w:rPr>
          <w:rFonts w:ascii="Arial" w:hAnsi="Arial" w:cs="Arial"/>
          <w:i/>
          <w:iCs/>
          <w:sz w:val="20"/>
          <w:szCs w:val="20"/>
        </w:rPr>
        <w:t xml:space="preserve"> – </w:t>
      </w:r>
      <w:proofErr w:type="spellStart"/>
      <w:r w:rsidRPr="003E2F82">
        <w:rPr>
          <w:rFonts w:ascii="Arial" w:hAnsi="Arial" w:cs="Arial"/>
          <w:b/>
          <w:bCs/>
          <w:sz w:val="20"/>
          <w:szCs w:val="20"/>
        </w:rPr>
        <w:t>Patritzio</w:t>
      </w:r>
      <w:proofErr w:type="spellEnd"/>
      <w:r w:rsidRPr="003E2F82">
        <w:rPr>
          <w:rFonts w:ascii="Arial" w:hAnsi="Arial" w:cs="Arial"/>
          <w:b/>
          <w:bCs/>
          <w:sz w:val="20"/>
          <w:szCs w:val="20"/>
        </w:rPr>
        <w:t xml:space="preserve"> </w:t>
      </w:r>
      <w:proofErr w:type="spellStart"/>
      <w:r w:rsidRPr="003E2F82">
        <w:rPr>
          <w:rFonts w:ascii="Arial" w:hAnsi="Arial" w:cs="Arial"/>
          <w:b/>
          <w:bCs/>
          <w:sz w:val="20"/>
          <w:szCs w:val="20"/>
        </w:rPr>
        <w:t>Fichera</w:t>
      </w:r>
      <w:proofErr w:type="spellEnd"/>
    </w:p>
    <w:p w14:paraId="4AEA4134" w14:textId="24330BE9" w:rsidR="00B421CE" w:rsidRPr="003E2F82" w:rsidRDefault="00B421CE" w:rsidP="00BF0B37">
      <w:pPr>
        <w:spacing w:after="0" w:line="240" w:lineRule="auto"/>
        <w:rPr>
          <w:rFonts w:ascii="Arial" w:hAnsi="Arial" w:cs="Arial"/>
          <w:i/>
          <w:iCs/>
          <w:sz w:val="20"/>
          <w:szCs w:val="20"/>
        </w:rPr>
      </w:pPr>
    </w:p>
    <w:p w14:paraId="555CB924" w14:textId="77777777" w:rsidR="00AE2439" w:rsidRPr="003E2F82" w:rsidRDefault="00AE2439" w:rsidP="00BF0B37">
      <w:pPr>
        <w:spacing w:after="0" w:line="240" w:lineRule="auto"/>
        <w:rPr>
          <w:rFonts w:ascii="Arial" w:hAnsi="Arial" w:cs="Arial"/>
          <w:i/>
          <w:iCs/>
          <w:sz w:val="20"/>
          <w:szCs w:val="20"/>
        </w:rPr>
      </w:pPr>
    </w:p>
    <w:p w14:paraId="3DBDE337" w14:textId="19370EC2" w:rsidR="00BF0B37" w:rsidRPr="003E2F82" w:rsidRDefault="00B421CE" w:rsidP="00BF0B37">
      <w:pPr>
        <w:spacing w:after="0" w:line="240" w:lineRule="auto"/>
        <w:rPr>
          <w:rFonts w:ascii="Arial" w:hAnsi="Arial" w:cs="Arial"/>
          <w:b/>
          <w:bCs/>
          <w:sz w:val="20"/>
          <w:szCs w:val="20"/>
          <w:shd w:val="clear" w:color="auto" w:fill="FFFFFF"/>
        </w:rPr>
      </w:pPr>
      <w:r w:rsidRPr="003E2F82">
        <w:rPr>
          <w:rFonts w:ascii="Arial" w:hAnsi="Arial" w:cs="Arial"/>
          <w:i/>
          <w:iCs/>
          <w:sz w:val="20"/>
          <w:szCs w:val="20"/>
          <w:shd w:val="clear" w:color="auto" w:fill="FFFFFF"/>
        </w:rPr>
        <w:t xml:space="preserve">“I volunteer for the American Cancer Society’s Relay for Life of Issaquah because it brings together people from all walks of life in our community. The event allows us to all come together against a united issue without differing beliefs and points of view standing in the way.” – </w:t>
      </w:r>
      <w:r w:rsidRPr="003E2F82">
        <w:rPr>
          <w:rFonts w:ascii="Arial" w:hAnsi="Arial" w:cs="Arial"/>
          <w:b/>
          <w:bCs/>
          <w:sz w:val="20"/>
          <w:szCs w:val="20"/>
          <w:shd w:val="clear" w:color="auto" w:fill="FFFFFF"/>
        </w:rPr>
        <w:t>Cameron Zielinski</w:t>
      </w:r>
    </w:p>
    <w:p w14:paraId="703DF55A" w14:textId="61378F90" w:rsidR="00647FC2" w:rsidRPr="003E2F82" w:rsidRDefault="00647FC2" w:rsidP="00BF0B37">
      <w:pPr>
        <w:spacing w:after="0" w:line="240" w:lineRule="auto"/>
        <w:rPr>
          <w:rFonts w:ascii="Arial" w:hAnsi="Arial" w:cs="Arial"/>
          <w:b/>
          <w:bCs/>
          <w:sz w:val="20"/>
          <w:szCs w:val="20"/>
          <w:shd w:val="clear" w:color="auto" w:fill="FFFFFF"/>
        </w:rPr>
      </w:pPr>
    </w:p>
    <w:p w14:paraId="2B8B8053" w14:textId="77777777" w:rsidR="00AE2439" w:rsidRPr="003E2F82" w:rsidRDefault="00AE2439" w:rsidP="00BF0B37">
      <w:pPr>
        <w:spacing w:after="0" w:line="240" w:lineRule="auto"/>
        <w:rPr>
          <w:rFonts w:ascii="Arial" w:hAnsi="Arial" w:cs="Arial"/>
          <w:b/>
          <w:bCs/>
          <w:sz w:val="20"/>
          <w:szCs w:val="20"/>
          <w:shd w:val="clear" w:color="auto" w:fill="FFFFFF"/>
        </w:rPr>
      </w:pPr>
    </w:p>
    <w:p w14:paraId="08139C77" w14:textId="5702C2A1" w:rsidR="00647FC2" w:rsidRPr="003E2F82" w:rsidRDefault="00647FC2" w:rsidP="00BF0B37">
      <w:pPr>
        <w:spacing w:after="0" w:line="240" w:lineRule="auto"/>
        <w:rPr>
          <w:rFonts w:ascii="Arial" w:hAnsi="Arial" w:cs="Arial"/>
          <w:i/>
          <w:iCs/>
          <w:sz w:val="20"/>
          <w:szCs w:val="20"/>
          <w:shd w:val="clear" w:color="auto" w:fill="FFFFFF"/>
        </w:rPr>
      </w:pPr>
      <w:r w:rsidRPr="003E2F82">
        <w:rPr>
          <w:rFonts w:ascii="Arial" w:hAnsi="Arial" w:cs="Arial"/>
          <w:i/>
          <w:iCs/>
          <w:sz w:val="20"/>
          <w:szCs w:val="20"/>
          <w:shd w:val="clear" w:color="auto" w:fill="FFFFFF"/>
        </w:rPr>
        <w:t xml:space="preserve">"By volunteering throughout my upbringing and high school years I have found that our lives have the greatest sense of purpose when we dedicate them to serving others. We are all on this Earth together and impacting the lives of others is what matters the most.” – </w:t>
      </w:r>
      <w:proofErr w:type="spellStart"/>
      <w:r w:rsidRPr="003E2F82">
        <w:rPr>
          <w:rFonts w:ascii="Arial" w:hAnsi="Arial" w:cs="Arial"/>
          <w:b/>
          <w:bCs/>
          <w:sz w:val="20"/>
          <w:szCs w:val="20"/>
          <w:shd w:val="clear" w:color="auto" w:fill="FFFFFF"/>
        </w:rPr>
        <w:t>Kaysan</w:t>
      </w:r>
      <w:proofErr w:type="spellEnd"/>
      <w:r w:rsidRPr="003E2F82">
        <w:rPr>
          <w:rFonts w:ascii="Arial" w:hAnsi="Arial" w:cs="Arial"/>
          <w:b/>
          <w:bCs/>
          <w:sz w:val="20"/>
          <w:szCs w:val="20"/>
          <w:shd w:val="clear" w:color="auto" w:fill="FFFFFF"/>
        </w:rPr>
        <w:t xml:space="preserve"> </w:t>
      </w:r>
      <w:proofErr w:type="spellStart"/>
      <w:r w:rsidRPr="003E2F82">
        <w:rPr>
          <w:rFonts w:ascii="Arial" w:hAnsi="Arial" w:cs="Arial"/>
          <w:b/>
          <w:bCs/>
          <w:sz w:val="20"/>
          <w:szCs w:val="20"/>
          <w:shd w:val="clear" w:color="auto" w:fill="FFFFFF"/>
        </w:rPr>
        <w:t>Frueh</w:t>
      </w:r>
      <w:proofErr w:type="spellEnd"/>
    </w:p>
    <w:p w14:paraId="217F039C" w14:textId="21C6B10B" w:rsidR="00B421CE" w:rsidRPr="003E2F82" w:rsidRDefault="00B421CE" w:rsidP="00BF0B37">
      <w:pPr>
        <w:spacing w:after="0" w:line="240" w:lineRule="auto"/>
        <w:rPr>
          <w:rFonts w:ascii="Arial" w:hAnsi="Arial" w:cs="Arial"/>
          <w:i/>
          <w:iCs/>
          <w:sz w:val="20"/>
          <w:szCs w:val="20"/>
          <w:shd w:val="clear" w:color="auto" w:fill="FFFFFF"/>
        </w:rPr>
      </w:pPr>
    </w:p>
    <w:p w14:paraId="5E82B202" w14:textId="77777777" w:rsidR="00AE2439" w:rsidRPr="003E2F82" w:rsidRDefault="00AE2439" w:rsidP="00BF0B37">
      <w:pPr>
        <w:spacing w:after="0" w:line="240" w:lineRule="auto"/>
        <w:rPr>
          <w:rFonts w:ascii="Arial" w:hAnsi="Arial" w:cs="Arial"/>
          <w:i/>
          <w:iCs/>
          <w:sz w:val="20"/>
          <w:szCs w:val="20"/>
          <w:shd w:val="clear" w:color="auto" w:fill="FFFFFF"/>
        </w:rPr>
      </w:pPr>
    </w:p>
    <w:p w14:paraId="22525441" w14:textId="1090B92D" w:rsidR="00B421CE" w:rsidRPr="003E2F82" w:rsidRDefault="00B421CE" w:rsidP="00BF0B37">
      <w:pPr>
        <w:spacing w:after="0" w:line="240" w:lineRule="auto"/>
        <w:rPr>
          <w:rFonts w:ascii="Arial" w:hAnsi="Arial" w:cs="Arial"/>
          <w:i/>
          <w:iCs/>
          <w:sz w:val="20"/>
          <w:szCs w:val="20"/>
          <w:shd w:val="clear" w:color="auto" w:fill="FFFFFF"/>
        </w:rPr>
      </w:pPr>
      <w:r w:rsidRPr="003E2F82">
        <w:rPr>
          <w:rFonts w:ascii="Arial" w:hAnsi="Arial" w:cs="Arial"/>
          <w:i/>
          <w:iCs/>
          <w:sz w:val="20"/>
          <w:szCs w:val="20"/>
          <w:shd w:val="clear" w:color="auto" w:fill="FFFFFF"/>
        </w:rPr>
        <w:t xml:space="preserve">“I volunteer to put smiles on others' faces. Working with youth has taught me the importance of qualities such as patience and kindness and has overall allowed me to gain a brighter perspective of the world we live in.” – </w:t>
      </w:r>
      <w:r w:rsidRPr="003E2F82">
        <w:rPr>
          <w:rFonts w:ascii="Arial" w:hAnsi="Arial" w:cs="Arial"/>
          <w:b/>
          <w:bCs/>
          <w:sz w:val="20"/>
          <w:szCs w:val="20"/>
          <w:shd w:val="clear" w:color="auto" w:fill="FFFFFF"/>
        </w:rPr>
        <w:t>Natalie Fortes</w:t>
      </w:r>
    </w:p>
    <w:p w14:paraId="1B1CBA28" w14:textId="56F3EDB6" w:rsidR="00647FC2" w:rsidRPr="003E2F82" w:rsidRDefault="00647FC2" w:rsidP="00BF0B37">
      <w:pPr>
        <w:spacing w:after="0" w:line="240" w:lineRule="auto"/>
        <w:rPr>
          <w:rFonts w:ascii="Arial" w:hAnsi="Arial" w:cs="Arial"/>
          <w:i/>
          <w:iCs/>
          <w:sz w:val="20"/>
          <w:szCs w:val="20"/>
          <w:shd w:val="clear" w:color="auto" w:fill="FFFFFF"/>
        </w:rPr>
      </w:pPr>
    </w:p>
    <w:p w14:paraId="66F34A0A" w14:textId="77777777" w:rsidR="00AE2439" w:rsidRPr="003E2F82" w:rsidRDefault="00AE2439" w:rsidP="00BF0B37">
      <w:pPr>
        <w:spacing w:after="0" w:line="240" w:lineRule="auto"/>
        <w:rPr>
          <w:rFonts w:ascii="Arial" w:hAnsi="Arial" w:cs="Arial"/>
          <w:i/>
          <w:iCs/>
          <w:sz w:val="20"/>
          <w:szCs w:val="20"/>
          <w:shd w:val="clear" w:color="auto" w:fill="FFFFFF"/>
        </w:rPr>
      </w:pPr>
    </w:p>
    <w:p w14:paraId="03D07350" w14:textId="1E6C4331" w:rsidR="00647FC2" w:rsidRPr="003E2F82" w:rsidRDefault="00647FC2" w:rsidP="00BF0B37">
      <w:pPr>
        <w:spacing w:after="0" w:line="240" w:lineRule="auto"/>
        <w:rPr>
          <w:rFonts w:ascii="Arial" w:hAnsi="Arial" w:cs="Arial"/>
          <w:b/>
          <w:bCs/>
          <w:sz w:val="20"/>
          <w:szCs w:val="20"/>
          <w:shd w:val="clear" w:color="auto" w:fill="FFFFFF"/>
        </w:rPr>
      </w:pPr>
      <w:r w:rsidRPr="003E2F82">
        <w:rPr>
          <w:rFonts w:ascii="Arial" w:hAnsi="Arial" w:cs="Arial"/>
          <w:i/>
          <w:iCs/>
          <w:sz w:val="20"/>
          <w:szCs w:val="20"/>
          <w:shd w:val="clear" w:color="auto" w:fill="FFFFFF"/>
        </w:rPr>
        <w:t xml:space="preserve">“I love how volunteering gives us the opportunity to meet people very different from ourselves. The experiences I have had volunteering have been so life-changing not because of the physical act of volunteering so much as the relationships and conversations that I’ve been able to take part in as we do simple tasks like organizing donations, doing yardwork, or serving a meal. It has been so humbling to see that there are so many needs greater than mine and I come home from these experiences realizing how small my own concerns are in comparison.” – </w:t>
      </w:r>
      <w:r w:rsidRPr="003E2F82">
        <w:rPr>
          <w:rFonts w:ascii="Arial" w:hAnsi="Arial" w:cs="Arial"/>
          <w:b/>
          <w:bCs/>
          <w:sz w:val="20"/>
          <w:szCs w:val="20"/>
          <w:shd w:val="clear" w:color="auto" w:fill="FFFFFF"/>
        </w:rPr>
        <w:t>Julia Park</w:t>
      </w:r>
    </w:p>
    <w:p w14:paraId="3A5A754F" w14:textId="77777777" w:rsidR="00AE2439" w:rsidRPr="003E2F82" w:rsidRDefault="00AE2439" w:rsidP="00BF0B37">
      <w:pPr>
        <w:spacing w:after="0" w:line="240" w:lineRule="auto"/>
        <w:rPr>
          <w:rFonts w:ascii="Arial" w:hAnsi="Arial" w:cs="Arial"/>
          <w:i/>
          <w:iCs/>
          <w:sz w:val="20"/>
          <w:szCs w:val="20"/>
          <w:shd w:val="clear" w:color="auto" w:fill="FFFFFF"/>
        </w:rPr>
      </w:pPr>
    </w:p>
    <w:p w14:paraId="7A3C6F3A" w14:textId="7B83FB5A" w:rsidR="00647FC2" w:rsidRPr="003E2F82" w:rsidRDefault="00647FC2" w:rsidP="00BF0B37">
      <w:pPr>
        <w:spacing w:after="0" w:line="240" w:lineRule="auto"/>
        <w:rPr>
          <w:rFonts w:ascii="Arial" w:hAnsi="Arial" w:cs="Arial"/>
          <w:i/>
          <w:iCs/>
          <w:sz w:val="20"/>
          <w:szCs w:val="20"/>
          <w:shd w:val="clear" w:color="auto" w:fill="FFFFFF"/>
        </w:rPr>
      </w:pPr>
    </w:p>
    <w:p w14:paraId="69A15A3E" w14:textId="13E92EA5" w:rsidR="00647FC2" w:rsidRPr="003E2F82" w:rsidRDefault="00647FC2" w:rsidP="00BF0B37">
      <w:pPr>
        <w:spacing w:after="0" w:line="240" w:lineRule="auto"/>
        <w:rPr>
          <w:rFonts w:ascii="Arial" w:hAnsi="Arial" w:cs="Arial"/>
          <w:i/>
          <w:iCs/>
          <w:sz w:val="20"/>
          <w:szCs w:val="20"/>
          <w:shd w:val="clear" w:color="auto" w:fill="FFFFFF"/>
        </w:rPr>
      </w:pPr>
      <w:r w:rsidRPr="003E2F82">
        <w:rPr>
          <w:rFonts w:ascii="Arial" w:hAnsi="Arial" w:cs="Arial"/>
          <w:i/>
          <w:iCs/>
          <w:sz w:val="20"/>
          <w:szCs w:val="20"/>
          <w:shd w:val="clear" w:color="auto" w:fill="FFFFFF"/>
        </w:rPr>
        <w:t xml:space="preserve">“I volunteer because I enjoy helping other people. I love connecting with the individuals I serve and learning from and about them. I love seeing the smiles on their faces and being able to contribute a small part of myself to help others feel loved and cared for. It reminds me just how lucky I am and how much I take for granted. Volunteering allows me to give back and make a difference, no matter how small. I love the feeling I get when I serve others and am grateful for the experiences I’ve had to help those in need. Serving others gives me hope. I encourage any and all people to find ways to volunteer or serve others. Even something as simple as a smile can brighten someone’s day.” – </w:t>
      </w:r>
      <w:r w:rsidRPr="003E2F82">
        <w:rPr>
          <w:rFonts w:ascii="Arial" w:hAnsi="Arial" w:cs="Arial"/>
          <w:b/>
          <w:bCs/>
          <w:sz w:val="20"/>
          <w:szCs w:val="20"/>
          <w:shd w:val="clear" w:color="auto" w:fill="FFFFFF"/>
        </w:rPr>
        <w:t>Lily Gould</w:t>
      </w:r>
      <w:r w:rsidRPr="003E2F82">
        <w:rPr>
          <w:rFonts w:ascii="Arial" w:hAnsi="Arial" w:cs="Arial"/>
          <w:i/>
          <w:iCs/>
          <w:sz w:val="20"/>
          <w:szCs w:val="20"/>
          <w:shd w:val="clear" w:color="auto" w:fill="FFFFFF"/>
        </w:rPr>
        <w:t xml:space="preserve"> </w:t>
      </w:r>
    </w:p>
    <w:p w14:paraId="074C1469" w14:textId="77777777" w:rsidR="00B421CE" w:rsidRDefault="00B421CE" w:rsidP="00BF0B37">
      <w:pPr>
        <w:spacing w:after="0" w:line="240" w:lineRule="auto"/>
        <w:rPr>
          <w:rFonts w:cstheme="minorHAnsi"/>
          <w:sz w:val="24"/>
          <w:szCs w:val="24"/>
        </w:rPr>
      </w:pPr>
    </w:p>
    <w:p w14:paraId="38C28E4C" w14:textId="77777777" w:rsidR="00BF0B37" w:rsidRDefault="00BF0B37" w:rsidP="00BF0B37">
      <w:pPr>
        <w:spacing w:after="0" w:line="240" w:lineRule="auto"/>
        <w:rPr>
          <w:rFonts w:cstheme="minorHAnsi"/>
          <w:sz w:val="24"/>
          <w:szCs w:val="24"/>
        </w:rPr>
      </w:pPr>
    </w:p>
    <w:p w14:paraId="1AD9C0DE" w14:textId="77777777" w:rsidR="00BF0B37" w:rsidRDefault="00BF0B37" w:rsidP="00BF0B37">
      <w:pPr>
        <w:spacing w:after="0" w:line="240" w:lineRule="auto"/>
        <w:rPr>
          <w:rFonts w:cstheme="minorHAnsi"/>
          <w:sz w:val="24"/>
          <w:szCs w:val="24"/>
        </w:rPr>
      </w:pPr>
    </w:p>
    <w:p w14:paraId="698DE448" w14:textId="77777777" w:rsidR="00BF0B37" w:rsidRDefault="00BF0B37" w:rsidP="00BF0B37">
      <w:pPr>
        <w:spacing w:after="0" w:line="240" w:lineRule="auto"/>
        <w:rPr>
          <w:rFonts w:cstheme="minorHAnsi"/>
          <w:sz w:val="24"/>
          <w:szCs w:val="24"/>
        </w:rPr>
      </w:pPr>
    </w:p>
    <w:p w14:paraId="037B8290" w14:textId="77777777" w:rsidR="00BF0B37" w:rsidRPr="001B5EAC" w:rsidRDefault="00BF0B37" w:rsidP="00BF0B37">
      <w:pPr>
        <w:spacing w:after="0" w:line="240" w:lineRule="auto"/>
        <w:rPr>
          <w:rFonts w:cstheme="minorHAnsi"/>
          <w:sz w:val="24"/>
          <w:szCs w:val="24"/>
        </w:rPr>
      </w:pPr>
    </w:p>
    <w:p w14:paraId="098AF82D" w14:textId="357B575A" w:rsidR="00063F2A" w:rsidRDefault="00BF0B37">
      <w:r>
        <w:rPr>
          <w:noProof/>
        </w:rPr>
        <w:drawing>
          <wp:anchor distT="0" distB="0" distL="114300" distR="114300" simplePos="0" relativeHeight="251659264" behindDoc="1" locked="0" layoutInCell="1" allowOverlap="1" wp14:anchorId="335F7DFC" wp14:editId="69A5E637">
            <wp:simplePos x="0" y="0"/>
            <wp:positionH relativeFrom="column">
              <wp:posOffset>5172075</wp:posOffset>
            </wp:positionH>
            <wp:positionV relativeFrom="paragraph">
              <wp:posOffset>11430</wp:posOffset>
            </wp:positionV>
            <wp:extent cx="990600" cy="1278255"/>
            <wp:effectExtent l="0" t="0" r="0" b="0"/>
            <wp:wrapTight wrapText="bothSides">
              <wp:wrapPolygon edited="0">
                <wp:start x="0" y="0"/>
                <wp:lineTo x="0" y="21246"/>
                <wp:lineTo x="21185" y="21246"/>
                <wp:lineTo x="21185"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TSA IconBold_PRI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600" cy="127825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            </w:t>
      </w:r>
      <w:r w:rsidR="003E2F82">
        <w:rPr>
          <w:noProof/>
        </w:rPr>
        <w:drawing>
          <wp:inline distT="0" distB="0" distL="0" distR="0" wp14:anchorId="57D2DD27" wp14:editId="4F7B099E">
            <wp:extent cx="3104253" cy="9175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6099" cy="918121"/>
                    </a:xfrm>
                    <a:prstGeom prst="rect">
                      <a:avLst/>
                    </a:prstGeom>
                  </pic:spPr>
                </pic:pic>
              </a:graphicData>
            </a:graphic>
          </wp:inline>
        </w:drawing>
      </w:r>
      <w:r>
        <w:rPr>
          <w:b/>
          <w:bCs/>
          <w:sz w:val="32"/>
          <w:szCs w:val="32"/>
        </w:rPr>
        <w:t xml:space="preserve"> </w:t>
      </w:r>
      <w:r w:rsidR="003E2F82">
        <w:rPr>
          <w:b/>
          <w:bCs/>
          <w:sz w:val="32"/>
          <w:szCs w:val="32"/>
        </w:rPr>
        <w:t xml:space="preserve">                           </w:t>
      </w:r>
    </w:p>
    <w:sectPr w:rsidR="00063F2A" w:rsidSect="006D2C9D">
      <w:type w:val="continuous"/>
      <w:pgSz w:w="12240" w:h="15840"/>
      <w:pgMar w:top="720" w:right="720" w:bottom="720" w:left="720" w:header="720" w:footer="720" w:gutter="0"/>
      <w:pgBorders w:offsetFrom="page">
        <w:top w:val="single" w:sz="36" w:space="24" w:color="7030A0"/>
        <w:left w:val="single" w:sz="36" w:space="24" w:color="7030A0"/>
        <w:bottom w:val="single" w:sz="36" w:space="24" w:color="7030A0"/>
        <w:right w:val="single" w:sz="36"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37"/>
    <w:rsid w:val="00063F2A"/>
    <w:rsid w:val="003E2F82"/>
    <w:rsid w:val="005E4324"/>
    <w:rsid w:val="00647FC2"/>
    <w:rsid w:val="007752C7"/>
    <w:rsid w:val="0097033A"/>
    <w:rsid w:val="00AE2439"/>
    <w:rsid w:val="00B421CE"/>
    <w:rsid w:val="00BF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A02C"/>
  <w15:chartTrackingRefBased/>
  <w15:docId w15:val="{A13A9192-7EA1-4D70-A7A1-8F99222C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B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0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Garcia</dc:creator>
  <cp:keywords/>
  <dc:description/>
  <cp:lastModifiedBy>Carolyn Kennedy</cp:lastModifiedBy>
  <cp:revision>2</cp:revision>
  <dcterms:created xsi:type="dcterms:W3CDTF">2020-05-24T18:37:00Z</dcterms:created>
  <dcterms:modified xsi:type="dcterms:W3CDTF">2020-05-24T18:37:00Z</dcterms:modified>
</cp:coreProperties>
</file>